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1445E" w14:textId="52F9A929" w:rsidR="008B4844" w:rsidRPr="00115CC9" w:rsidRDefault="00115CC9" w:rsidP="00CC6F83">
      <w:pPr>
        <w:pStyle w:val="berschrift1"/>
        <w:rPr>
          <w:rFonts w:cs="Arial"/>
        </w:rPr>
      </w:pPr>
      <w:bookmarkStart w:id="0" w:name="_GoBack"/>
      <w:bookmarkEnd w:id="0"/>
      <w:r>
        <w:t>Folha de solução Experiência 7 - Freio de curto-circuito</w:t>
      </w:r>
    </w:p>
    <w:p w14:paraId="4B359378" w14:textId="77777777" w:rsidR="00E1562C" w:rsidRPr="00115CC9" w:rsidRDefault="00E1562C" w:rsidP="00CC6F83">
      <w:pPr>
        <w:pStyle w:val="berschrift2"/>
        <w:rPr>
          <w:rFonts w:cs="Arial"/>
        </w:rPr>
      </w:pPr>
      <w:r>
        <w:t>Avaliação Tarefa experimental</w:t>
      </w:r>
    </w:p>
    <w:p w14:paraId="6167438D" w14:textId="03E3A3F8" w:rsidR="007A7500" w:rsidRPr="00115CC9" w:rsidRDefault="00FA1F81" w:rsidP="00FA1F81">
      <w:pPr>
        <w:pStyle w:val="Listenabsatz"/>
        <w:numPr>
          <w:ilvl w:val="0"/>
          <w:numId w:val="39"/>
        </w:numPr>
        <w:rPr>
          <w:rFonts w:ascii="Arial" w:hAnsi="Arial" w:cs="Arial"/>
        </w:rPr>
      </w:pPr>
      <w:r>
        <w:rPr>
          <w:rFonts w:ascii="Arial" w:hAnsi="Arial"/>
        </w:rPr>
        <w:t xml:space="preserve">O motor gira rápido e tem um muito "impulso". É por isso que ele continua girando por um tempo, mesmo quando não está mais recebendo corrente da bateria. No entanto, ele desacelera continuamente até que finalmente para. Isto acontece porque o motor e a caixa de câmbio acoplada a ele apresentam </w:t>
      </w:r>
      <w:r>
        <w:rPr>
          <w:rFonts w:ascii="Arial" w:hAnsi="Arial"/>
          <w:i/>
        </w:rPr>
        <w:t>atrito</w:t>
      </w:r>
      <w:r>
        <w:rPr>
          <w:rFonts w:ascii="Arial" w:hAnsi="Arial"/>
        </w:rPr>
        <w:t xml:space="preserve"> O motor deve </w:t>
      </w:r>
      <w:r>
        <w:rPr>
          <w:rFonts w:ascii="Arial" w:hAnsi="Arial"/>
          <w:i/>
        </w:rPr>
        <w:t>funcionar</w:t>
      </w:r>
      <w:r>
        <w:rPr>
          <w:rFonts w:ascii="Arial" w:hAnsi="Arial"/>
        </w:rPr>
        <w:t xml:space="preserve"> para superar este atrito.</w:t>
      </w:r>
    </w:p>
    <w:p w14:paraId="519753B6" w14:textId="4F1617A4" w:rsidR="000E5F74" w:rsidRPr="00115CC9" w:rsidRDefault="000E5F74" w:rsidP="000E5F74">
      <w:pPr>
        <w:pStyle w:val="Listenabsatz"/>
        <w:rPr>
          <w:rFonts w:ascii="Arial" w:hAnsi="Arial" w:cs="Arial"/>
        </w:rPr>
      </w:pPr>
      <w:r>
        <w:rPr>
          <w:rFonts w:ascii="Arial" w:hAnsi="Arial"/>
        </w:rPr>
        <w:t xml:space="preserve">Você pode comparar isto com o fato de que um objeto (uma caixa, um componente fischertechnik, uma régua, sua mochila, ...), que você dá um empurrão, desliza um pouco mais, mesmo que você não esteja mais tocando nele. Este objeto também tem um </w:t>
      </w:r>
      <w:r>
        <w:rPr>
          <w:rFonts w:ascii="Arial" w:hAnsi="Arial"/>
          <w:i/>
        </w:rPr>
        <w:t>impulso</w:t>
      </w:r>
      <w:r>
        <w:rPr>
          <w:rFonts w:ascii="Arial" w:hAnsi="Arial"/>
        </w:rPr>
        <w:t xml:space="preserve">, que é dissipado pelo </w:t>
      </w:r>
      <w:r>
        <w:rPr>
          <w:rFonts w:ascii="Arial" w:hAnsi="Arial"/>
          <w:i/>
        </w:rPr>
        <w:t>atrito</w:t>
      </w:r>
      <w:r>
        <w:rPr>
          <w:rFonts w:ascii="Arial" w:hAnsi="Arial"/>
        </w:rPr>
        <w:t xml:space="preserve"> (por exemplo, sobre a superfície da mesa). Uma bola que você impulsiona vai rolar mais tempo porque tem menos atrito com o solo.</w:t>
      </w:r>
    </w:p>
    <w:p w14:paraId="35733EA4" w14:textId="77777777" w:rsidR="00FF2778" w:rsidRPr="00115CC9" w:rsidRDefault="00FF2778" w:rsidP="00FF2778">
      <w:pPr>
        <w:pStyle w:val="Listenabsatz"/>
        <w:numPr>
          <w:ilvl w:val="0"/>
          <w:numId w:val="39"/>
        </w:numPr>
        <w:rPr>
          <w:rFonts w:ascii="Arial" w:hAnsi="Arial" w:cs="Arial"/>
        </w:rPr>
      </w:pPr>
      <w:r>
        <w:rPr>
          <w:rFonts w:ascii="Arial" w:hAnsi="Arial"/>
        </w:rPr>
        <w:t>Este circuito faz com que o motor pare quase imediatamente após ser desligado (ou seja, após o botão ser solto)!</w:t>
      </w:r>
    </w:p>
    <w:p w14:paraId="2136E508" w14:textId="1D95D169" w:rsidR="007B068E" w:rsidRPr="00115CC9" w:rsidRDefault="00FF2778" w:rsidP="007B068E">
      <w:pPr>
        <w:pStyle w:val="Listenabsatz"/>
        <w:rPr>
          <w:rFonts w:ascii="Arial" w:hAnsi="Arial" w:cs="Arial"/>
        </w:rPr>
      </w:pPr>
      <w:r>
        <w:rPr>
          <w:rFonts w:ascii="Arial" w:hAnsi="Arial"/>
        </w:rPr>
        <w:t>Você pode comparar isto com, por exemplo, quando o objeto que você está impulsionando atinge uma parede. Ele então não pode deslizar mais e tem que parar imediatamente porque a parede absorve imediatamente todo o seu impulso.</w:t>
      </w:r>
    </w:p>
    <w:p w14:paraId="51FD3A5F" w14:textId="508ECA3C" w:rsidR="007B068E" w:rsidRPr="00115CC9" w:rsidRDefault="007B068E" w:rsidP="007B068E">
      <w:pPr>
        <w:pStyle w:val="Listenabsatz"/>
        <w:rPr>
          <w:rFonts w:ascii="Arial" w:hAnsi="Arial" w:cs="Arial"/>
          <w:b/>
        </w:rPr>
      </w:pPr>
      <w:r>
        <w:rPr>
          <w:rFonts w:ascii="Arial" w:hAnsi="Arial"/>
          <w:i/>
        </w:rPr>
        <w:t>Suplemento para alunos que queiram saber mais:</w:t>
      </w:r>
      <w:r>
        <w:rPr>
          <w:rFonts w:ascii="Arial" w:hAnsi="Arial"/>
        </w:rPr>
        <w:t xml:space="preserve"> Nosso motor CC pode ser não apenas um motor, mas também um </w:t>
      </w:r>
      <w:r>
        <w:rPr>
          <w:rFonts w:ascii="Arial" w:hAnsi="Arial"/>
          <w:i/>
        </w:rPr>
        <w:t>gerador elétrico</w:t>
      </w:r>
      <w:r>
        <w:rPr>
          <w:rFonts w:ascii="Arial" w:hAnsi="Arial"/>
        </w:rPr>
        <w:t xml:space="preserve">. Se você o girar rapidamente do exterior, ele realmente fornece corrente elétrica às suas conexões. Nosso circuito agora faz com que esta corrente seja diretamente conduzida de volta ao motor. Quando o botão é solto, o motor está realmente em </w:t>
      </w:r>
      <w:r>
        <w:rPr>
          <w:rFonts w:ascii="Arial" w:hAnsi="Arial"/>
          <w:i/>
        </w:rPr>
        <w:t>curto-circuito</w:t>
      </w:r>
      <w:r>
        <w:rPr>
          <w:rFonts w:ascii="Arial" w:hAnsi="Arial"/>
        </w:rPr>
        <w:t xml:space="preserve"> – suas duas conexões estão diretamente conectados uma à outra. (Você pode curto-circuitar o motor desta forma, mas não o suporte de bateria - você já aprendeu isso!) Este curto-circuito corresponde, por assim dizer, à parede contra a qual o objeto impulsionado choca. Ele tem o mesmo efeito: O motor para abruptamente em vez de desacelerar lentamente.</w:t>
      </w:r>
    </w:p>
    <w:p w14:paraId="4340F1B2" w14:textId="11EF0EA5" w:rsidR="008B4844" w:rsidRPr="00115CC9" w:rsidRDefault="008B4844" w:rsidP="00B311D6">
      <w:pPr>
        <w:spacing w:after="0"/>
        <w:jc w:val="left"/>
        <w:rPr>
          <w:rFonts w:ascii="Arial" w:hAnsi="Arial" w:cs="Arial"/>
        </w:rPr>
      </w:pPr>
    </w:p>
    <w:sectPr w:rsidR="008B4844" w:rsidRPr="00115CC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3A5C" w14:textId="77777777" w:rsidR="00E84B5B" w:rsidRDefault="00E84B5B">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CCEAD" w14:textId="77777777" w:rsidR="00E84B5B" w:rsidRDefault="00E84B5B">
    <w:pPr>
      <w:pStyle w:val="Fuzeile"/>
    </w:pPr>
    <w:r>
      <w:tab/>
    </w:r>
    <w:r>
      <w:tab/>
    </w:r>
    <w:r>
      <w:fldChar w:fldCharType="begin"/>
    </w:r>
    <w:r>
      <w:instrText>PAGE   \* MERGEFORMAT</w:instrText>
    </w:r>
    <w:r>
      <w:fldChar w:fldCharType="separate"/>
    </w:r>
    <w:r w:rsidR="00726393">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D3FFE" w14:textId="77777777" w:rsidR="00E84B5B" w:rsidRDefault="00E84B5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56775" w14:textId="77777777" w:rsidR="00E84B5B" w:rsidRDefault="00E84B5B" w:rsidP="00E96821">
    <w:pPr>
      <w:pStyle w:val="Kopfzeile"/>
    </w:pPr>
    <w:r>
      <w:rPr>
        <w:szCs w:val="24"/>
        <w:highlight w:val="yellow"/>
      </w:rPr>
      <w:t>CAMPO DE TEMA</w:t>
    </w:r>
    <w:r>
      <w:t xml:space="preserve"> </w:t>
    </w:r>
    <w:r>
      <w:tab/>
    </w:r>
    <w:r>
      <w:tab/>
    </w:r>
    <w:r>
      <w:rPr>
        <w:noProof/>
        <w:lang w:val="de-DE"/>
      </w:rPr>
      <w:drawing>
        <wp:inline distT="0" distB="0" distL="0" distR="0" wp14:anchorId="607E3BE9" wp14:editId="65CD3E45">
          <wp:extent cx="2647451" cy="435745"/>
          <wp:effectExtent l="0" t="0" r="63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FCC60" w14:textId="77777777" w:rsidR="00E84B5B" w:rsidRPr="00702A96" w:rsidRDefault="00E84B5B">
    <w:pPr>
      <w:pStyle w:val="Kopfzeile"/>
    </w:pPr>
    <w:r>
      <w:rPr>
        <w:noProof/>
        <w:lang w:val="de-DE"/>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w:t>
    </w:r>
    <w:r>
      <w:tab/>
    </w:r>
    <w:r>
      <w:tab/>
    </w:r>
    <w:r>
      <w:rPr>
        <w:noProof/>
        <w:lang w:val="de-DE"/>
      </w:rPr>
      <w:drawing>
        <wp:inline distT="0" distB="0" distL="0" distR="0" wp14:anchorId="3D893A39" wp14:editId="548B6011">
          <wp:extent cx="688320" cy="68832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611B8" w14:textId="77777777" w:rsidR="00E84B5B" w:rsidRDefault="00E84B5B">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CC9"/>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AB5"/>
    <w:rsid w:val="00363EE2"/>
    <w:rsid w:val="003642B1"/>
    <w:rsid w:val="00383D6D"/>
    <w:rsid w:val="00384F22"/>
    <w:rsid w:val="003859EA"/>
    <w:rsid w:val="00385F80"/>
    <w:rsid w:val="00390D1D"/>
    <w:rsid w:val="003A218E"/>
    <w:rsid w:val="003A705F"/>
    <w:rsid w:val="003B0332"/>
    <w:rsid w:val="003C382C"/>
    <w:rsid w:val="003D0688"/>
    <w:rsid w:val="003D5BEC"/>
    <w:rsid w:val="003F4669"/>
    <w:rsid w:val="003F4A96"/>
    <w:rsid w:val="004012C1"/>
    <w:rsid w:val="00413E03"/>
    <w:rsid w:val="004218BA"/>
    <w:rsid w:val="00434525"/>
    <w:rsid w:val="00435EA1"/>
    <w:rsid w:val="004377CB"/>
    <w:rsid w:val="004512CA"/>
    <w:rsid w:val="00455455"/>
    <w:rsid w:val="00476D4B"/>
    <w:rsid w:val="00482CE6"/>
    <w:rsid w:val="004B754D"/>
    <w:rsid w:val="004B7983"/>
    <w:rsid w:val="004C138F"/>
    <w:rsid w:val="004C5167"/>
    <w:rsid w:val="004D2ABB"/>
    <w:rsid w:val="004D2E5B"/>
    <w:rsid w:val="004D5672"/>
    <w:rsid w:val="004D713B"/>
    <w:rsid w:val="004F6D89"/>
    <w:rsid w:val="004F7A0B"/>
    <w:rsid w:val="005132E3"/>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B5C4A"/>
    <w:rsid w:val="006B7123"/>
    <w:rsid w:val="006C14DA"/>
    <w:rsid w:val="006E3468"/>
    <w:rsid w:val="006E5040"/>
    <w:rsid w:val="006E72F4"/>
    <w:rsid w:val="006F1E9C"/>
    <w:rsid w:val="00702A96"/>
    <w:rsid w:val="00706578"/>
    <w:rsid w:val="00712BE5"/>
    <w:rsid w:val="00713BC0"/>
    <w:rsid w:val="00716839"/>
    <w:rsid w:val="00726393"/>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E05F7"/>
    <w:rsid w:val="007F5F6F"/>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1AA7"/>
    <w:rsid w:val="00AF1FD5"/>
    <w:rsid w:val="00AF3FBE"/>
    <w:rsid w:val="00AF649B"/>
    <w:rsid w:val="00B07DDD"/>
    <w:rsid w:val="00B101CA"/>
    <w:rsid w:val="00B13727"/>
    <w:rsid w:val="00B22634"/>
    <w:rsid w:val="00B311D6"/>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3FAE"/>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C9E599"/>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pt-BR" w:eastAsia="de-DE" w:bidi="ar-SA"/>
    </w:rPr>
  </w:style>
  <w:style w:type="character" w:customStyle="1" w:styleId="Titel1Zchn">
    <w:name w:val="Titel (1) Zchn"/>
    <w:basedOn w:val="TitelZchn"/>
    <w:link w:val="Titel1"/>
    <w:rsid w:val="00CA31C2"/>
    <w:rPr>
      <w:rFonts w:ascii="Arial" w:hAnsi="Arial"/>
      <w:b/>
      <w:sz w:val="48"/>
      <w:szCs w:val="40"/>
      <w:lang w:val="pt-BR"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e047a197-46ab-4299-92cd-ec119e6fe81f"/>
    <ds:schemaRef ds:uri="ea79bf52-7098-41fc-8881-a3872bd99c43"/>
    <ds:schemaRef ds:uri="http://www.w3.org/XML/1998/namespace"/>
  </ds:schemaRefs>
</ds:datastoreItem>
</file>

<file path=customXml/itemProps2.xml><?xml version="1.0" encoding="utf-8"?>
<ds:datastoreItem xmlns:ds="http://schemas.openxmlformats.org/officeDocument/2006/customXml" ds:itemID="{D27729A5-3DF0-41F4-8D35-CB670A88308F}"/>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1599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1917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Edição 1/2011</dc:subject>
  <dc:creator>Falk, Stefan</dc:creator>
  <cp:keywords/>
  <dc:description/>
  <cp:lastModifiedBy>Seiler, Lisa</cp:lastModifiedBy>
  <cp:revision>2</cp:revision>
  <cp:lastPrinted>2011-01-17T20:26:00Z</cp:lastPrinted>
  <dcterms:created xsi:type="dcterms:W3CDTF">2021-02-24T21:45:00Z</dcterms:created>
  <dcterms:modified xsi:type="dcterms:W3CDTF">2021-02-24T21:45:00Z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